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黑体" w:hAnsi="宋体" w:eastAsia="黑体" w:cs="Times New Roman"/>
          <w:b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Times New Roman"/>
          <w:b/>
          <w:color w:val="000000"/>
          <w:kern w:val="0"/>
          <w:sz w:val="36"/>
          <w:szCs w:val="36"/>
        </w:rPr>
        <w:t>中共重庆房地产职业学院委员会</w:t>
      </w:r>
    </w:p>
    <w:p>
      <w:pPr>
        <w:widowControl/>
        <w:spacing w:line="360" w:lineRule="auto"/>
        <w:jc w:val="center"/>
        <w:rPr>
          <w:rFonts w:hint="eastAsia" w:ascii="黑体" w:hAnsi="宋体" w:eastAsia="黑体" w:cs="Times New Roman"/>
          <w:b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Times New Roman"/>
          <w:b/>
          <w:color w:val="000000"/>
          <w:kern w:val="0"/>
          <w:sz w:val="36"/>
          <w:szCs w:val="36"/>
        </w:rPr>
        <w:t>关于</w:t>
      </w:r>
      <w:r>
        <w:rPr>
          <w:rFonts w:hint="eastAsia" w:ascii="黑体" w:hAnsi="宋体" w:eastAsia="黑体" w:cs="Times New Roman"/>
          <w:b/>
          <w:color w:val="000000"/>
          <w:kern w:val="0"/>
          <w:sz w:val="36"/>
          <w:szCs w:val="36"/>
          <w:lang w:eastAsia="zh-CN"/>
        </w:rPr>
        <w:t>对</w:t>
      </w:r>
      <w:r>
        <w:rPr>
          <w:rFonts w:hint="eastAsia" w:ascii="黑体" w:hAnsi="宋体" w:eastAsia="黑体" w:cs="Times New Roman"/>
          <w:b/>
          <w:color w:val="000000"/>
          <w:kern w:val="0"/>
          <w:sz w:val="36"/>
          <w:szCs w:val="36"/>
        </w:rPr>
        <w:t>李春燕等</w:t>
      </w:r>
      <w:r>
        <w:rPr>
          <w:rFonts w:hint="eastAsia" w:ascii="黑体" w:hAnsi="宋体" w:eastAsia="黑体" w:cs="Times New Roman"/>
          <w:b/>
          <w:color w:val="000000"/>
          <w:kern w:val="0"/>
          <w:sz w:val="36"/>
          <w:szCs w:val="36"/>
          <w:lang w:val="en-US" w:eastAsia="zh-CN"/>
        </w:rPr>
        <w:t>13</w:t>
      </w:r>
      <w:r>
        <w:rPr>
          <w:rFonts w:hint="eastAsia" w:ascii="黑体" w:hAnsi="宋体" w:eastAsia="黑体" w:cs="Times New Roman"/>
          <w:b/>
          <w:color w:val="000000"/>
          <w:kern w:val="0"/>
          <w:sz w:val="36"/>
          <w:szCs w:val="36"/>
        </w:rPr>
        <w:t>名同志</w:t>
      </w:r>
      <w:r>
        <w:rPr>
          <w:rFonts w:hint="eastAsia" w:ascii="黑体" w:hAnsi="宋体" w:eastAsia="黑体" w:cs="Times New Roman"/>
          <w:b/>
          <w:color w:val="000000"/>
          <w:kern w:val="0"/>
          <w:sz w:val="36"/>
          <w:szCs w:val="36"/>
          <w:lang w:eastAsia="zh-CN"/>
        </w:rPr>
        <w:t>自动脱党处理</w:t>
      </w:r>
      <w:r>
        <w:rPr>
          <w:rFonts w:hint="eastAsia" w:ascii="黑体" w:hAnsi="宋体" w:eastAsia="黑体" w:cs="Times New Roman"/>
          <w:b/>
          <w:color w:val="000000"/>
          <w:kern w:val="0"/>
          <w:sz w:val="36"/>
          <w:szCs w:val="36"/>
        </w:rPr>
        <w:t>的决定</w:t>
      </w:r>
    </w:p>
    <w:p>
      <w:pPr>
        <w:widowControl/>
        <w:spacing w:line="360" w:lineRule="auto"/>
        <w:jc w:val="center"/>
        <w:rPr>
          <w:rFonts w:hint="eastAsia" w:ascii="黑体" w:hAnsi="宋体" w:eastAsia="黑体" w:cs="Times New Roman"/>
          <w:b/>
          <w:color w:val="000000"/>
          <w:kern w:val="0"/>
          <w:sz w:val="36"/>
          <w:szCs w:val="36"/>
        </w:rPr>
      </w:pPr>
    </w:p>
    <w:p>
      <w:pPr>
        <w:widowControl/>
        <w:spacing w:line="600" w:lineRule="exact"/>
        <w:rPr>
          <w:rFonts w:ascii="Times New Roman" w:hAnsi="Times New Roman" w:eastAsia="仿宋_GB2312" w:cs="Times New Roman"/>
          <w:b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color w:val="000000"/>
          <w:kern w:val="0"/>
          <w:sz w:val="32"/>
          <w:szCs w:val="32"/>
        </w:rPr>
        <w:t>各党总支、支部：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根据市委教育工委关于党组织关系排查工作要求，对排查出的党员进行清理。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组织部和党支部经多方联系，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共计排查出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同志与我校党组织长期失去联系，导致党支部无法正常对其管理、教育，长期不过组织生活和不缴纳党费现象。其中离职教师中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6名，毕业生7名。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离职党员和离校的毕业生党员离开学校后，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未主动与党组织联系，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所留的电话号码也不能联系上本人和亲属，也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未参加任何组织生活，连续超过6个月未缴纳党费。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根据《中国共产党章程》第一章“党员”第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九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党员不履行党员义务，不符合党员条件，应当劝其退党。如果没有正当理由，连续六个月不参加党的组织生活，或不缴纳党费，或不做党所分配的工作，被认为是自行脱党。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经校党委会集体研究，决定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对离职人员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李春燕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冯辉、陈晓勤、代燕萍、迟晓燕、王鹭进行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自动脱党处理；毕业离校的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喻继香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、江梦婷、车国礼、冯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浩、廖利彬、盛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懋、谭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欢自动脱党处理。</w:t>
      </w:r>
      <w:bookmarkStart w:id="0" w:name="_GoBack"/>
      <w:bookmarkEnd w:id="0"/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望各党总支、支部加强对党员的日常管理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教育工作，充分发挥党员的先锋模范带头作用。</w:t>
      </w:r>
    </w:p>
    <w:p>
      <w:pPr>
        <w:widowControl/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righ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中共重庆房地产职业学院委员会</w:t>
      </w:r>
    </w:p>
    <w:p>
      <w:pPr>
        <w:widowControl/>
        <w:spacing w:line="600" w:lineRule="exact"/>
        <w:ind w:right="960" w:firstLine="640" w:firstLineChars="200"/>
        <w:jc w:val="righ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8D"/>
    <w:rsid w:val="002B17D5"/>
    <w:rsid w:val="005D097C"/>
    <w:rsid w:val="00816F90"/>
    <w:rsid w:val="009043E4"/>
    <w:rsid w:val="0093283C"/>
    <w:rsid w:val="009E5122"/>
    <w:rsid w:val="00A954D0"/>
    <w:rsid w:val="00AC4E14"/>
    <w:rsid w:val="00BA078D"/>
    <w:rsid w:val="00CF5162"/>
    <w:rsid w:val="00D412B3"/>
    <w:rsid w:val="00DD306E"/>
    <w:rsid w:val="00F06535"/>
    <w:rsid w:val="2CF656EA"/>
    <w:rsid w:val="7FC8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NCRE</Company>
  <Pages>1</Pages>
  <Words>74</Words>
  <Characters>423</Characters>
  <Lines>3</Lines>
  <Paragraphs>1</Paragraphs>
  <TotalTime>1</TotalTime>
  <ScaleCrop>false</ScaleCrop>
  <LinksUpToDate>false</LinksUpToDate>
  <CharactersWithSpaces>496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2016-12-30T05:31:00Z</dcterms:created>
  <dc:creator>K</dc:creator>
  <cp:lastModifiedBy>我想</cp:lastModifiedBy>
  <dcterms:modified xsi:type="dcterms:W3CDTF">2018-09-18T00:49:58Z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